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94A23" w14:textId="64821357" w:rsidR="00EF4B86" w:rsidRDefault="00963F19" w:rsidP="00EF4B86">
      <w:pPr>
        <w:contextualSpacing/>
        <w:jc w:val="center"/>
        <w:rPr>
          <w:rFonts w:ascii="Times New Roman" w:hAnsi="Times New Roman" w:cs="Times New Roman"/>
          <w:b/>
          <w:bCs/>
          <w:sz w:val="24"/>
          <w:szCs w:val="24"/>
        </w:rPr>
      </w:pPr>
      <w:r>
        <w:rPr>
          <w:rFonts w:ascii="Times New Roman" w:hAnsi="Times New Roman" w:cs="Times New Roman"/>
          <w:b/>
          <w:bCs/>
          <w:sz w:val="24"/>
          <w:szCs w:val="24"/>
        </w:rPr>
        <w:t>Is Anything Priceless? Are There Inestimable Values?</w:t>
      </w:r>
    </w:p>
    <w:p w14:paraId="34305AD4" w14:textId="77777777" w:rsidR="00963F19" w:rsidRDefault="00963F19" w:rsidP="00EF4B86">
      <w:pPr>
        <w:contextualSpacing/>
        <w:jc w:val="center"/>
        <w:rPr>
          <w:rFonts w:ascii="Times New Roman" w:hAnsi="Times New Roman" w:cs="Times New Roman"/>
          <w:b/>
          <w:bCs/>
          <w:sz w:val="24"/>
          <w:szCs w:val="24"/>
        </w:rPr>
      </w:pPr>
    </w:p>
    <w:p w14:paraId="6D706585" w14:textId="23BBCB6C" w:rsidR="00963F19" w:rsidRDefault="00963F19" w:rsidP="00963F19">
      <w:pPr>
        <w:contextualSpacing/>
        <w:rPr>
          <w:rFonts w:ascii="Times New Roman" w:hAnsi="Times New Roman" w:cs="Times New Roman"/>
          <w:sz w:val="24"/>
          <w:szCs w:val="24"/>
        </w:rPr>
      </w:pPr>
      <w:r w:rsidRPr="00963F19">
        <w:rPr>
          <w:rFonts w:ascii="Times New Roman" w:hAnsi="Times New Roman" w:cs="Times New Roman"/>
          <w:sz w:val="24"/>
          <w:szCs w:val="24"/>
        </w:rPr>
        <w:t>A question that looms large in meta</w:t>
      </w:r>
      <w:r>
        <w:rPr>
          <w:rFonts w:ascii="Times New Roman" w:hAnsi="Times New Roman" w:cs="Times New Roman"/>
          <w:sz w:val="24"/>
          <w:szCs w:val="24"/>
        </w:rPr>
        <w:t>e</w:t>
      </w:r>
      <w:r w:rsidRPr="00963F19">
        <w:rPr>
          <w:rFonts w:ascii="Times New Roman" w:hAnsi="Times New Roman" w:cs="Times New Roman"/>
          <w:sz w:val="24"/>
          <w:szCs w:val="24"/>
        </w:rPr>
        <w:t>thics</w:t>
      </w:r>
      <w:r>
        <w:rPr>
          <w:rFonts w:ascii="Times New Roman" w:hAnsi="Times New Roman" w:cs="Times New Roman"/>
          <w:sz w:val="24"/>
          <w:szCs w:val="24"/>
        </w:rPr>
        <w:t xml:space="preserve"> and which is of the greatest significance to normative ethics is whether anything is genuinely priceless; or in other words: are there inestimable values. It looms large in metaethics because, as the branch of ethics that concerns understanding and explaining what the input values to moral judgment are – i.e. the basic goods and evils over we deliberate to make judgments of what is right, wrong, etc., it is hard to see how we could settle such a matter so apparently early on in our inquiry. We typically think of goods and evils as weighing for or against one another in a sort of coalition-forming calculus, in which the greatest coalition at the conclusion of our deliberation in some manner determines the decision made. </w:t>
      </w:r>
      <w:r w:rsidR="00911504">
        <w:rPr>
          <w:rFonts w:ascii="Times New Roman" w:hAnsi="Times New Roman" w:cs="Times New Roman"/>
          <w:sz w:val="24"/>
          <w:szCs w:val="24"/>
        </w:rPr>
        <w:t xml:space="preserve">Things they weigh for or against a matter \typically – or at least it would seem – would be things that can be weighed. But if there is a priceless value, that is to say, a value of inestimable worth, then it simply cannot be weighed at all, leaving serious questions about how such a value could be handled in moral deliberation at all. </w:t>
      </w:r>
      <w:r w:rsidR="00752628">
        <w:rPr>
          <w:rFonts w:ascii="Times New Roman" w:hAnsi="Times New Roman" w:cs="Times New Roman"/>
          <w:sz w:val="24"/>
          <w:szCs w:val="24"/>
        </w:rPr>
        <w:t xml:space="preserve">But this should not make us blush, since philosophical inquiries, unlike axiomatic ones, have no absolute beginning point, but can and should be elaborated upon at any point seen fit. </w:t>
      </w:r>
    </w:p>
    <w:p w14:paraId="12015C4A" w14:textId="77777777" w:rsidR="00911504" w:rsidRDefault="00911504" w:rsidP="00963F19">
      <w:pPr>
        <w:contextualSpacing/>
        <w:rPr>
          <w:rFonts w:ascii="Times New Roman" w:hAnsi="Times New Roman" w:cs="Times New Roman"/>
          <w:sz w:val="24"/>
          <w:szCs w:val="24"/>
        </w:rPr>
      </w:pPr>
    </w:p>
    <w:p w14:paraId="686A18BA" w14:textId="77777777" w:rsidR="00911504" w:rsidRDefault="00911504" w:rsidP="00963F19">
      <w:pPr>
        <w:contextualSpacing/>
        <w:rPr>
          <w:rFonts w:ascii="Times New Roman" w:hAnsi="Times New Roman" w:cs="Times New Roman"/>
          <w:sz w:val="24"/>
          <w:szCs w:val="24"/>
        </w:rPr>
      </w:pPr>
      <w:r>
        <w:rPr>
          <w:rFonts w:ascii="Times New Roman" w:hAnsi="Times New Roman" w:cs="Times New Roman"/>
          <w:sz w:val="24"/>
          <w:szCs w:val="24"/>
        </w:rPr>
        <w:t>The question is, moreover, of the greatest significance to normative ethics because an affirmative answer that yes, there are inestimable values refutes the possibility that utilitarianism can be true.</w:t>
      </w:r>
    </w:p>
    <w:p w14:paraId="347303E3" w14:textId="35CF73D9" w:rsidR="00F8723F" w:rsidRDefault="00911504" w:rsidP="00963F19">
      <w:pPr>
        <w:contextualSpacing/>
        <w:rPr>
          <w:rFonts w:ascii="Times New Roman" w:hAnsi="Times New Roman" w:cs="Times New Roman"/>
          <w:sz w:val="24"/>
          <w:szCs w:val="24"/>
        </w:rPr>
      </w:pPr>
      <w:r>
        <w:rPr>
          <w:rFonts w:ascii="Times New Roman" w:hAnsi="Times New Roman" w:cs="Times New Roman"/>
          <w:sz w:val="24"/>
          <w:szCs w:val="24"/>
        </w:rPr>
        <w:t>Normative ethics is the branch of ethics that asks the question: what makes right acts right, and other derivative question. Utilitarianism bases the judgment of right action upon the criterion of the maximization of net positive consequences, choosing as right whatever possible alternative to be considered possesses that quality. But the carrying out of such a deliberative process requires all values relevant to a decision-making situation to be weighed against one another by receiving an estimate value in terms of how good or how bad. Utili</w:t>
      </w:r>
      <w:r w:rsidR="00F8723F">
        <w:rPr>
          <w:rFonts w:ascii="Times New Roman" w:hAnsi="Times New Roman" w:cs="Times New Roman"/>
          <w:sz w:val="24"/>
          <w:szCs w:val="24"/>
        </w:rPr>
        <w:t xml:space="preserve">tarianism, perhaps because of its usual association with the metaethical theory of hedonism, which claims that all values ultimately reduce to pleasures as goods or pains as evils, usually carries with it a background assumption that all values to be considered in normative ethical deliberation will be finite. But although it is possible for utilitarianism to be true even without its hedonist association, it cannot be true if there are values that cannot be given a value for entry into its cost-benefit analysis. Being aware of this, utilitarians recognize that part of their defense is to deny the existence of inestimable values. </w:t>
      </w:r>
    </w:p>
    <w:p w14:paraId="69EB39D6" w14:textId="77777777" w:rsidR="00F8723F" w:rsidRDefault="00F8723F" w:rsidP="00963F19">
      <w:pPr>
        <w:contextualSpacing/>
        <w:rPr>
          <w:rFonts w:ascii="Times New Roman" w:hAnsi="Times New Roman" w:cs="Times New Roman"/>
          <w:sz w:val="24"/>
          <w:szCs w:val="24"/>
        </w:rPr>
      </w:pPr>
    </w:p>
    <w:p w14:paraId="42819B8D" w14:textId="4F79155B" w:rsidR="00911504" w:rsidRPr="00963F19" w:rsidRDefault="00F8723F" w:rsidP="00752628">
      <w:pPr>
        <w:contextualSpacing/>
        <w:rPr>
          <w:rFonts w:ascii="Times New Roman" w:hAnsi="Times New Roman" w:cs="Times New Roman"/>
          <w:sz w:val="24"/>
          <w:szCs w:val="24"/>
        </w:rPr>
      </w:pPr>
      <w:r>
        <w:rPr>
          <w:rFonts w:ascii="Times New Roman" w:hAnsi="Times New Roman" w:cs="Times New Roman"/>
          <w:sz w:val="24"/>
          <w:szCs w:val="24"/>
        </w:rPr>
        <w:t>Nonetheless, claiming that there are inestimable values does not lead to an anti-utilitarian stance, since utilitarianism may work for any mundane decision-making situation, i.e</w:t>
      </w:r>
      <w:r w:rsidR="002D3BAE">
        <w:rPr>
          <w:rFonts w:ascii="Times New Roman" w:hAnsi="Times New Roman" w:cs="Times New Roman"/>
          <w:sz w:val="24"/>
          <w:szCs w:val="24"/>
        </w:rPr>
        <w:t>.,</w:t>
      </w:r>
      <w:r>
        <w:rPr>
          <w:rFonts w:ascii="Times New Roman" w:hAnsi="Times New Roman" w:cs="Times New Roman"/>
          <w:sz w:val="24"/>
          <w:szCs w:val="24"/>
        </w:rPr>
        <w:t xml:space="preserve"> one which does not </w:t>
      </w:r>
      <w:r w:rsidR="00752628">
        <w:rPr>
          <w:rFonts w:ascii="Times New Roman" w:hAnsi="Times New Roman" w:cs="Times New Roman"/>
          <w:sz w:val="24"/>
          <w:szCs w:val="24"/>
        </w:rPr>
        <w:t>involve any priceless value, leaving us only with the task of coming up with a way of correctly processing those that do.</w:t>
      </w:r>
    </w:p>
    <w:p w14:paraId="6F898D98" w14:textId="77777777" w:rsidR="00963F19" w:rsidRPr="00EF4B86" w:rsidRDefault="00963F19" w:rsidP="00EF4B86">
      <w:pPr>
        <w:jc w:val="center"/>
        <w:rPr>
          <w:rFonts w:ascii="Times New Roman" w:hAnsi="Times New Roman" w:cs="Times New Roman"/>
          <w:b/>
          <w:bCs/>
          <w:sz w:val="24"/>
          <w:szCs w:val="24"/>
        </w:rPr>
      </w:pPr>
    </w:p>
    <w:p w14:paraId="1FDFAFD7" w14:textId="7C567E54" w:rsidR="007C6077" w:rsidRDefault="007F448F">
      <w:pPr>
        <w:rPr>
          <w:rFonts w:ascii="Times New Roman" w:hAnsi="Times New Roman" w:cs="Times New Roman"/>
          <w:sz w:val="24"/>
          <w:szCs w:val="24"/>
        </w:rPr>
      </w:pPr>
      <w:r>
        <w:rPr>
          <w:rFonts w:ascii="Times New Roman" w:hAnsi="Times New Roman" w:cs="Times New Roman"/>
          <w:sz w:val="24"/>
          <w:szCs w:val="24"/>
        </w:rPr>
        <w:t xml:space="preserve">A value is inestimable if it cannot be straightforwardly judged as less than any other known estimable value or combination of values. Inestimable values, therefore, are duly treated as infinite values. </w:t>
      </w:r>
    </w:p>
    <w:p w14:paraId="2516837C" w14:textId="21B5376F" w:rsidR="007F448F" w:rsidRDefault="007F448F">
      <w:pPr>
        <w:rPr>
          <w:rFonts w:ascii="Times New Roman" w:hAnsi="Times New Roman" w:cs="Times New Roman"/>
          <w:sz w:val="24"/>
          <w:szCs w:val="24"/>
        </w:rPr>
      </w:pPr>
      <w:r>
        <w:rPr>
          <w:rFonts w:ascii="Times New Roman" w:hAnsi="Times New Roman" w:cs="Times New Roman"/>
          <w:sz w:val="24"/>
          <w:szCs w:val="24"/>
        </w:rPr>
        <w:t>Inestimable values, therefore</w:t>
      </w:r>
      <w:r w:rsidR="00752628">
        <w:rPr>
          <w:rFonts w:ascii="Times New Roman" w:hAnsi="Times New Roman" w:cs="Times New Roman"/>
          <w:sz w:val="24"/>
          <w:szCs w:val="24"/>
        </w:rPr>
        <w:t>,</w:t>
      </w:r>
      <w:r>
        <w:rPr>
          <w:rFonts w:ascii="Times New Roman" w:hAnsi="Times New Roman" w:cs="Times New Roman"/>
          <w:sz w:val="24"/>
          <w:szCs w:val="24"/>
        </w:rPr>
        <w:t xml:space="preserve"> can neither be augmented </w:t>
      </w:r>
      <w:r w:rsidR="002D3BAE">
        <w:rPr>
          <w:rFonts w:ascii="Times New Roman" w:hAnsi="Times New Roman" w:cs="Times New Roman"/>
          <w:sz w:val="24"/>
          <w:szCs w:val="24"/>
        </w:rPr>
        <w:t>nor</w:t>
      </w:r>
      <w:r>
        <w:rPr>
          <w:rFonts w:ascii="Times New Roman" w:hAnsi="Times New Roman" w:cs="Times New Roman"/>
          <w:sz w:val="24"/>
          <w:szCs w:val="24"/>
        </w:rPr>
        <w:t xml:space="preserve"> diminished by finite degree, nor can they be compared arithmetically even to one another, as in: two human beings collectively are worth two thirds of three human beings. </w:t>
      </w:r>
      <w:r w:rsidR="00CB595B">
        <w:rPr>
          <w:rFonts w:ascii="Times New Roman" w:hAnsi="Times New Roman" w:cs="Times New Roman"/>
          <w:sz w:val="24"/>
          <w:szCs w:val="24"/>
        </w:rPr>
        <w:t>In other words, finite mathematics does not work for calculating among priceless things</w:t>
      </w:r>
      <w:r w:rsidR="00BC3FB7">
        <w:rPr>
          <w:rFonts w:ascii="Times New Roman" w:hAnsi="Times New Roman" w:cs="Times New Roman"/>
          <w:sz w:val="24"/>
          <w:szCs w:val="24"/>
        </w:rPr>
        <w:t xml:space="preserve"> even apart. The logic of this is that it </w:t>
      </w:r>
      <w:r w:rsidR="002D3BAE">
        <w:rPr>
          <w:rFonts w:ascii="Times New Roman" w:hAnsi="Times New Roman" w:cs="Times New Roman"/>
          <w:sz w:val="24"/>
          <w:szCs w:val="24"/>
        </w:rPr>
        <w:t>is irrational</w:t>
      </w:r>
      <w:r w:rsidR="00BC3FB7">
        <w:rPr>
          <w:rFonts w:ascii="Times New Roman" w:hAnsi="Times New Roman" w:cs="Times New Roman"/>
          <w:sz w:val="24"/>
          <w:szCs w:val="24"/>
        </w:rPr>
        <w:t xml:space="preserve"> to trade </w:t>
      </w:r>
      <w:r w:rsidR="00BC3FB7">
        <w:rPr>
          <w:rFonts w:ascii="Times New Roman" w:hAnsi="Times New Roman" w:cs="Times New Roman"/>
          <w:sz w:val="24"/>
          <w:szCs w:val="24"/>
        </w:rPr>
        <w:lastRenderedPageBreak/>
        <w:t xml:space="preserve">unless the value of all items to be involved in the trade has been estimated. If some items can simply not be estimated, then they simply ought not be traded. </w:t>
      </w:r>
    </w:p>
    <w:p w14:paraId="5B96F535" w14:textId="3A569DC0" w:rsidR="00BC3FB7" w:rsidRPr="00BC3FB7" w:rsidRDefault="00BC3FB7">
      <w:pPr>
        <w:rPr>
          <w:rFonts w:ascii="Times New Roman" w:hAnsi="Times New Roman" w:cs="Times New Roman"/>
          <w:sz w:val="24"/>
          <w:szCs w:val="24"/>
        </w:rPr>
      </w:pPr>
      <w:r>
        <w:rPr>
          <w:rFonts w:ascii="Times New Roman" w:hAnsi="Times New Roman" w:cs="Times New Roman"/>
          <w:sz w:val="24"/>
          <w:szCs w:val="24"/>
        </w:rPr>
        <w:t xml:space="preserve">Clearly, the above is to be taken as an epistemological rule </w:t>
      </w:r>
      <w:r w:rsidRPr="00BC3FB7">
        <w:rPr>
          <w:rFonts w:ascii="Times New Roman" w:hAnsi="Times New Roman" w:cs="Times New Roman"/>
          <w:i/>
          <w:iCs/>
          <w:sz w:val="24"/>
          <w:szCs w:val="24"/>
        </w:rPr>
        <w:t>quoad nos</w:t>
      </w:r>
      <w:r>
        <w:rPr>
          <w:rFonts w:ascii="Times New Roman" w:hAnsi="Times New Roman" w:cs="Times New Roman"/>
          <w:sz w:val="24"/>
          <w:szCs w:val="24"/>
        </w:rPr>
        <w:t xml:space="preserve"> and not a metaphysical one </w:t>
      </w:r>
      <w:r w:rsidRPr="00BC3FB7">
        <w:rPr>
          <w:rFonts w:ascii="Times New Roman" w:hAnsi="Times New Roman" w:cs="Times New Roman"/>
          <w:i/>
          <w:iCs/>
          <w:sz w:val="24"/>
          <w:szCs w:val="24"/>
        </w:rPr>
        <w:t>quo ad se</w:t>
      </w:r>
      <w:r>
        <w:rPr>
          <w:rFonts w:ascii="Times New Roman" w:hAnsi="Times New Roman" w:cs="Times New Roman"/>
          <w:sz w:val="24"/>
          <w:szCs w:val="24"/>
        </w:rPr>
        <w:t xml:space="preserve">. </w:t>
      </w:r>
    </w:p>
    <w:p w14:paraId="06B5CCAF" w14:textId="5D78C016" w:rsidR="007F448F" w:rsidRDefault="007F448F">
      <w:pPr>
        <w:rPr>
          <w:rFonts w:ascii="Times New Roman" w:hAnsi="Times New Roman" w:cs="Times New Roman"/>
          <w:sz w:val="24"/>
          <w:szCs w:val="24"/>
        </w:rPr>
      </w:pPr>
      <w:r>
        <w:rPr>
          <w:rFonts w:ascii="Times New Roman" w:hAnsi="Times New Roman" w:cs="Times New Roman"/>
          <w:sz w:val="24"/>
          <w:szCs w:val="24"/>
        </w:rPr>
        <w:t xml:space="preserve">It follows from their being inestimable that it is unconditionally wrong and inappropriate to trade inestimable values, either for one another or for estimable values. </w:t>
      </w:r>
      <w:r w:rsidR="00752628">
        <w:rPr>
          <w:rFonts w:ascii="Times New Roman" w:hAnsi="Times New Roman" w:cs="Times New Roman"/>
          <w:sz w:val="24"/>
          <w:szCs w:val="24"/>
        </w:rPr>
        <w:t xml:space="preserve">This may in fact turn out to be the greatest argument for their existence, since we certainly do seem to sense that there are some things that categorically should not be traded. </w:t>
      </w:r>
    </w:p>
    <w:p w14:paraId="6EC1AA63" w14:textId="401C67E1" w:rsidR="00752628" w:rsidRDefault="00752628">
      <w:pPr>
        <w:contextualSpacing/>
        <w:rPr>
          <w:rFonts w:ascii="Times New Roman" w:hAnsi="Times New Roman" w:cs="Times New Roman"/>
          <w:sz w:val="24"/>
          <w:szCs w:val="24"/>
        </w:rPr>
      </w:pPr>
      <w:r>
        <w:rPr>
          <w:rFonts w:ascii="Times New Roman" w:hAnsi="Times New Roman" w:cs="Times New Roman"/>
          <w:sz w:val="24"/>
          <w:szCs w:val="24"/>
        </w:rPr>
        <w:t>The main thing</w:t>
      </w:r>
      <w:r w:rsidR="00B77C46">
        <w:rPr>
          <w:rFonts w:ascii="Times New Roman" w:hAnsi="Times New Roman" w:cs="Times New Roman"/>
          <w:sz w:val="24"/>
          <w:szCs w:val="24"/>
        </w:rPr>
        <w:t xml:space="preserve"> we notice </w:t>
      </w:r>
      <w:r w:rsidR="00BC3FB7">
        <w:rPr>
          <w:rFonts w:ascii="Times New Roman" w:hAnsi="Times New Roman" w:cs="Times New Roman"/>
          <w:sz w:val="24"/>
          <w:szCs w:val="24"/>
        </w:rPr>
        <w:t>possessing</w:t>
      </w:r>
      <w:r>
        <w:rPr>
          <w:rFonts w:ascii="Times New Roman" w:hAnsi="Times New Roman" w:cs="Times New Roman"/>
          <w:sz w:val="24"/>
          <w:szCs w:val="24"/>
        </w:rPr>
        <w:t xml:space="preserve"> this quality </w:t>
      </w:r>
      <w:r w:rsidR="00B77C46">
        <w:rPr>
          <w:rFonts w:ascii="Times New Roman" w:hAnsi="Times New Roman" w:cs="Times New Roman"/>
          <w:sz w:val="24"/>
          <w:szCs w:val="24"/>
        </w:rPr>
        <w:t xml:space="preserve">are humans and human things. </w:t>
      </w:r>
      <w:r>
        <w:rPr>
          <w:rFonts w:ascii="Times New Roman" w:hAnsi="Times New Roman" w:cs="Times New Roman"/>
          <w:sz w:val="24"/>
          <w:szCs w:val="24"/>
        </w:rPr>
        <w:t xml:space="preserve">We can go ahead and trade cats and dogs under certain situations where convenience requires, we should never do the same with our children. </w:t>
      </w:r>
      <w:r w:rsidR="006E1480">
        <w:rPr>
          <w:rFonts w:ascii="Times New Roman" w:hAnsi="Times New Roman" w:cs="Times New Roman"/>
          <w:sz w:val="24"/>
          <w:szCs w:val="24"/>
        </w:rPr>
        <w:t xml:space="preserve">Also, a traded item is a possessed commodity, so a trade human being would be tantamount to a slave. Thus, if we deny the quality of categorical untradability to humans, we make ourselves once again prone to arguments that might justify slavery. I think we should never dare say that slavery is not unacceptable categorically, but acceptable only in the rarest of cases. Unfortunately, this seems to be what the authors of the Thirteenth Amendment had in mind, that slavery was still correct in the case of  punishment for crimes. The case against this is that clearly it thwarts the purpose of punishment, which is to help and not harm the one being punished, whereas slavery is always conceived as being for the convenience of the slave owner and not the slave. </w:t>
      </w:r>
    </w:p>
    <w:p w14:paraId="7F074152" w14:textId="77777777" w:rsidR="00B60D71" w:rsidRDefault="00B60D71">
      <w:pPr>
        <w:rPr>
          <w:rFonts w:ascii="Times New Roman" w:hAnsi="Times New Roman" w:cs="Times New Roman"/>
          <w:sz w:val="24"/>
          <w:szCs w:val="24"/>
        </w:rPr>
      </w:pPr>
    </w:p>
    <w:p w14:paraId="5F471EFC" w14:textId="1CC9F251" w:rsidR="00B60D71" w:rsidRDefault="00B60D71">
      <w:pPr>
        <w:contextualSpacing/>
        <w:rPr>
          <w:rFonts w:ascii="Times New Roman" w:hAnsi="Times New Roman" w:cs="Times New Roman"/>
          <w:sz w:val="24"/>
          <w:szCs w:val="24"/>
        </w:rPr>
      </w:pPr>
      <w:r>
        <w:rPr>
          <w:rFonts w:ascii="Times New Roman" w:hAnsi="Times New Roman" w:cs="Times New Roman"/>
          <w:sz w:val="24"/>
          <w:szCs w:val="24"/>
        </w:rPr>
        <w:t>Some argue that this claim of inestimable worth for human things is</w:t>
      </w:r>
      <w:r w:rsidR="00B77C46">
        <w:rPr>
          <w:rFonts w:ascii="Times New Roman" w:hAnsi="Times New Roman" w:cs="Times New Roman"/>
          <w:sz w:val="24"/>
          <w:szCs w:val="24"/>
        </w:rPr>
        <w:t xml:space="preserve"> a case of </w:t>
      </w:r>
      <w:r>
        <w:rPr>
          <w:rFonts w:ascii="Times New Roman" w:hAnsi="Times New Roman" w:cs="Times New Roman"/>
          <w:sz w:val="24"/>
          <w:szCs w:val="24"/>
        </w:rPr>
        <w:t xml:space="preserve">convenient </w:t>
      </w:r>
      <w:r w:rsidR="00B77C46">
        <w:rPr>
          <w:rFonts w:ascii="Times New Roman" w:hAnsi="Times New Roman" w:cs="Times New Roman"/>
          <w:sz w:val="24"/>
          <w:szCs w:val="24"/>
        </w:rPr>
        <w:t>speciesism</w:t>
      </w:r>
      <w:r>
        <w:rPr>
          <w:rFonts w:ascii="Times New Roman" w:hAnsi="Times New Roman" w:cs="Times New Roman"/>
          <w:sz w:val="24"/>
          <w:szCs w:val="24"/>
        </w:rPr>
        <w:t>. But if all this were just to deceive ourselves</w:t>
      </w:r>
      <w:r w:rsidR="002D3BAE">
        <w:rPr>
          <w:rFonts w:ascii="Times New Roman" w:hAnsi="Times New Roman" w:cs="Times New Roman"/>
          <w:sz w:val="24"/>
          <w:szCs w:val="24"/>
        </w:rPr>
        <w:t>,</w:t>
      </w:r>
      <w:r>
        <w:rPr>
          <w:rFonts w:ascii="Times New Roman" w:hAnsi="Times New Roman" w:cs="Times New Roman"/>
          <w:sz w:val="24"/>
          <w:szCs w:val="24"/>
        </w:rPr>
        <w:t xml:space="preserve"> could we not have accomplished that same purpose by simply putting ourselves on top without the claim of pricelessness? As a deception, </w:t>
      </w:r>
      <w:r w:rsidR="00CB595B">
        <w:rPr>
          <w:rFonts w:ascii="Times New Roman" w:hAnsi="Times New Roman" w:cs="Times New Roman"/>
          <w:sz w:val="24"/>
          <w:szCs w:val="24"/>
        </w:rPr>
        <w:t xml:space="preserve">we might not bother noticing that this slightly lower rank precludes our consideration as a greatest possible value, since the notion of a greatest possible finite good is contradictory. </w:t>
      </w:r>
    </w:p>
    <w:p w14:paraId="46CEE42B" w14:textId="2C3607E0" w:rsidR="00CB595B" w:rsidRDefault="00CB595B">
      <w:pPr>
        <w:contextualSpacing/>
        <w:rPr>
          <w:rFonts w:ascii="Times New Roman" w:hAnsi="Times New Roman" w:cs="Times New Roman"/>
          <w:sz w:val="24"/>
          <w:szCs w:val="24"/>
        </w:rPr>
      </w:pPr>
      <w:r>
        <w:rPr>
          <w:rFonts w:ascii="Times New Roman" w:hAnsi="Times New Roman" w:cs="Times New Roman"/>
          <w:sz w:val="24"/>
          <w:szCs w:val="24"/>
        </w:rPr>
        <w:t xml:space="preserve">But nor does claiming humans to be priceless imply </w:t>
      </w:r>
      <w:r w:rsidR="002D3BAE">
        <w:rPr>
          <w:rFonts w:ascii="Times New Roman" w:hAnsi="Times New Roman" w:cs="Times New Roman"/>
          <w:sz w:val="24"/>
          <w:szCs w:val="24"/>
        </w:rPr>
        <w:t>being of</w:t>
      </w:r>
      <w:r>
        <w:rPr>
          <w:rFonts w:ascii="Times New Roman" w:hAnsi="Times New Roman" w:cs="Times New Roman"/>
          <w:sz w:val="24"/>
          <w:szCs w:val="24"/>
        </w:rPr>
        <w:t xml:space="preserve"> greatest possible value, just of untradable value. </w:t>
      </w:r>
    </w:p>
    <w:p w14:paraId="3455C148" w14:textId="77777777" w:rsidR="00B60D71" w:rsidRDefault="00B60D71">
      <w:pPr>
        <w:contextualSpacing/>
        <w:rPr>
          <w:rFonts w:ascii="Times New Roman" w:hAnsi="Times New Roman" w:cs="Times New Roman"/>
          <w:sz w:val="24"/>
          <w:szCs w:val="24"/>
        </w:rPr>
      </w:pPr>
    </w:p>
    <w:p w14:paraId="76432D01" w14:textId="277C0295" w:rsidR="00B77C46" w:rsidRDefault="00B77C46">
      <w:pPr>
        <w:contextualSpacing/>
        <w:rPr>
          <w:rFonts w:ascii="Times New Roman" w:hAnsi="Times New Roman" w:cs="Times New Roman"/>
          <w:sz w:val="24"/>
          <w:szCs w:val="24"/>
        </w:rPr>
      </w:pPr>
      <w:r>
        <w:rPr>
          <w:rFonts w:ascii="Times New Roman" w:hAnsi="Times New Roman" w:cs="Times New Roman"/>
          <w:sz w:val="24"/>
          <w:szCs w:val="24"/>
        </w:rPr>
        <w:t xml:space="preserve">Besides, recognition of our inestimable worth </w:t>
      </w:r>
      <w:r w:rsidR="00B60D71">
        <w:rPr>
          <w:rFonts w:ascii="Times New Roman" w:hAnsi="Times New Roman" w:cs="Times New Roman"/>
          <w:sz w:val="24"/>
          <w:szCs w:val="24"/>
        </w:rPr>
        <w:t>may be just as much</w:t>
      </w:r>
      <w:r>
        <w:rPr>
          <w:rFonts w:ascii="Times New Roman" w:hAnsi="Times New Roman" w:cs="Times New Roman"/>
          <w:sz w:val="24"/>
          <w:szCs w:val="24"/>
        </w:rPr>
        <w:t xml:space="preserve"> of an inconvenience to us than a convenience, since it limits our judgment of things we could do to other human beings for the sake of convenience in good conscience.</w:t>
      </w:r>
      <w:r w:rsidR="00B60D71">
        <w:rPr>
          <w:rFonts w:ascii="Times New Roman" w:hAnsi="Times New Roman" w:cs="Times New Roman"/>
          <w:sz w:val="24"/>
          <w:szCs w:val="24"/>
        </w:rPr>
        <w:t xml:space="preserve"> </w:t>
      </w:r>
      <w:r>
        <w:rPr>
          <w:rFonts w:ascii="Times New Roman" w:hAnsi="Times New Roman" w:cs="Times New Roman"/>
          <w:sz w:val="24"/>
          <w:szCs w:val="24"/>
        </w:rPr>
        <w:t xml:space="preserve">There are also signs by the way we are treated by other species that there is something unique about us that makes us in a sense daunting to </w:t>
      </w:r>
      <w:r w:rsidR="00B60D71">
        <w:rPr>
          <w:rFonts w:ascii="Times New Roman" w:hAnsi="Times New Roman" w:cs="Times New Roman"/>
          <w:sz w:val="24"/>
          <w:szCs w:val="24"/>
        </w:rPr>
        <w:t>them</w:t>
      </w:r>
      <w:r>
        <w:rPr>
          <w:rFonts w:ascii="Times New Roman" w:hAnsi="Times New Roman" w:cs="Times New Roman"/>
          <w:sz w:val="24"/>
          <w:szCs w:val="24"/>
        </w:rPr>
        <w:t xml:space="preserve"> as well as </w:t>
      </w:r>
      <w:r w:rsidR="00B60D71">
        <w:rPr>
          <w:rFonts w:ascii="Times New Roman" w:hAnsi="Times New Roman" w:cs="Times New Roman"/>
          <w:sz w:val="24"/>
          <w:szCs w:val="24"/>
        </w:rPr>
        <w:t xml:space="preserve">sometimes </w:t>
      </w:r>
      <w:r>
        <w:rPr>
          <w:rFonts w:ascii="Times New Roman" w:hAnsi="Times New Roman" w:cs="Times New Roman"/>
          <w:sz w:val="24"/>
          <w:szCs w:val="24"/>
        </w:rPr>
        <w:t xml:space="preserve">peculiarly attractive </w:t>
      </w:r>
      <w:r w:rsidR="00B60D71">
        <w:rPr>
          <w:rFonts w:ascii="Times New Roman" w:hAnsi="Times New Roman" w:cs="Times New Roman"/>
          <w:sz w:val="24"/>
          <w:szCs w:val="24"/>
        </w:rPr>
        <w:t>in some way.</w:t>
      </w:r>
      <w:r>
        <w:rPr>
          <w:rFonts w:ascii="Times New Roman" w:hAnsi="Times New Roman" w:cs="Times New Roman"/>
          <w:sz w:val="24"/>
          <w:szCs w:val="24"/>
        </w:rPr>
        <w:t xml:space="preserve"> It</w:t>
      </w:r>
      <w:r w:rsidR="00EF4B86">
        <w:rPr>
          <w:rFonts w:ascii="Times New Roman" w:hAnsi="Times New Roman" w:cs="Times New Roman"/>
          <w:sz w:val="24"/>
          <w:szCs w:val="24"/>
        </w:rPr>
        <w:t xml:space="preserve"> </w:t>
      </w:r>
      <w:r>
        <w:rPr>
          <w:rFonts w:ascii="Times New Roman" w:hAnsi="Times New Roman" w:cs="Times New Roman"/>
          <w:sz w:val="24"/>
          <w:szCs w:val="24"/>
        </w:rPr>
        <w:t xml:space="preserve">is odd that we should be so daunting, when in fact from an organismic perspective there is nothing remarkable about our abilities, as we are inferior in strength, speed, bite, bodily protection from the weather, and </w:t>
      </w:r>
      <w:r w:rsidR="00B60D71">
        <w:rPr>
          <w:rFonts w:ascii="Times New Roman" w:hAnsi="Times New Roman" w:cs="Times New Roman"/>
          <w:sz w:val="24"/>
          <w:szCs w:val="24"/>
        </w:rPr>
        <w:t>short-term</w:t>
      </w:r>
      <w:r>
        <w:rPr>
          <w:rFonts w:ascii="Times New Roman" w:hAnsi="Times New Roman" w:cs="Times New Roman"/>
          <w:sz w:val="24"/>
          <w:szCs w:val="24"/>
        </w:rPr>
        <w:t xml:space="preserve"> fertility than most other animals that come close to us in size. </w:t>
      </w:r>
    </w:p>
    <w:p w14:paraId="376895D7" w14:textId="77777777" w:rsidR="00CB595B" w:rsidRDefault="00CB595B">
      <w:pPr>
        <w:contextualSpacing/>
        <w:rPr>
          <w:rFonts w:ascii="Times New Roman" w:hAnsi="Times New Roman" w:cs="Times New Roman"/>
          <w:sz w:val="24"/>
          <w:szCs w:val="24"/>
        </w:rPr>
      </w:pPr>
    </w:p>
    <w:p w14:paraId="0DB879A4" w14:textId="20D99272" w:rsidR="00CB595B" w:rsidRDefault="00BC3FB7">
      <w:pPr>
        <w:contextualSpacing/>
        <w:rPr>
          <w:rFonts w:ascii="Times New Roman" w:hAnsi="Times New Roman" w:cs="Times New Roman"/>
          <w:sz w:val="24"/>
          <w:szCs w:val="24"/>
        </w:rPr>
      </w:pPr>
      <w:r>
        <w:rPr>
          <w:rFonts w:ascii="Times New Roman" w:hAnsi="Times New Roman" w:cs="Times New Roman"/>
          <w:sz w:val="24"/>
          <w:szCs w:val="24"/>
        </w:rPr>
        <w:t xml:space="preserve">The mystery to this claim of </w:t>
      </w:r>
      <w:r w:rsidR="00923B94">
        <w:rPr>
          <w:rFonts w:ascii="Times New Roman" w:hAnsi="Times New Roman" w:cs="Times New Roman"/>
          <w:sz w:val="24"/>
          <w:szCs w:val="24"/>
        </w:rPr>
        <w:t xml:space="preserve">the pricelessness of human life may be a cause of suspicion as implying or calling for a theistic metaphysics to explain it. </w:t>
      </w:r>
      <w:r w:rsidR="002D3BAE">
        <w:rPr>
          <w:rFonts w:ascii="Times New Roman" w:hAnsi="Times New Roman" w:cs="Times New Roman"/>
          <w:sz w:val="24"/>
          <w:szCs w:val="24"/>
        </w:rPr>
        <w:t xml:space="preserve">Notwithstanding that it is not a foregone conclusion that an atheist universe would have to be finite, </w:t>
      </w:r>
      <w:r w:rsidR="00923B94">
        <w:rPr>
          <w:rFonts w:ascii="Times New Roman" w:hAnsi="Times New Roman" w:cs="Times New Roman"/>
          <w:sz w:val="24"/>
          <w:szCs w:val="24"/>
        </w:rPr>
        <w:t>I think honesty requires us to acknowledge that inestimable worth is a palpable quality, something that can be felt</w:t>
      </w:r>
      <w:r w:rsidR="00FC455F">
        <w:rPr>
          <w:rFonts w:ascii="Times New Roman" w:hAnsi="Times New Roman" w:cs="Times New Roman"/>
          <w:sz w:val="24"/>
          <w:szCs w:val="24"/>
        </w:rPr>
        <w:t>.</w:t>
      </w:r>
      <w:r w:rsidR="00923B94">
        <w:rPr>
          <w:rFonts w:ascii="Times New Roman" w:hAnsi="Times New Roman" w:cs="Times New Roman"/>
          <w:sz w:val="24"/>
          <w:szCs w:val="24"/>
        </w:rPr>
        <w:t xml:space="preserve"> Whether there are higher things and what those higher things might be are perennial questions; our leaning in one direction or another regarding them should not bias us from noticing qualities in </w:t>
      </w:r>
      <w:r w:rsidR="00923B94">
        <w:rPr>
          <w:rFonts w:ascii="Times New Roman" w:hAnsi="Times New Roman" w:cs="Times New Roman"/>
          <w:sz w:val="24"/>
          <w:szCs w:val="24"/>
        </w:rPr>
        <w:lastRenderedPageBreak/>
        <w:t xml:space="preserve">things that are readily </w:t>
      </w:r>
      <w:r w:rsidR="002D3BAE">
        <w:rPr>
          <w:rFonts w:ascii="Times New Roman" w:hAnsi="Times New Roman" w:cs="Times New Roman"/>
          <w:sz w:val="24"/>
          <w:szCs w:val="24"/>
        </w:rPr>
        <w:t>sensed</w:t>
      </w:r>
      <w:r w:rsidR="00923B94">
        <w:rPr>
          <w:rFonts w:ascii="Times New Roman" w:hAnsi="Times New Roman" w:cs="Times New Roman"/>
          <w:sz w:val="24"/>
          <w:szCs w:val="24"/>
        </w:rPr>
        <w:t xml:space="preserve"> even if not </w:t>
      </w:r>
      <w:r w:rsidR="00FC455F">
        <w:rPr>
          <w:rFonts w:ascii="Times New Roman" w:hAnsi="Times New Roman" w:cs="Times New Roman"/>
          <w:sz w:val="24"/>
          <w:szCs w:val="24"/>
        </w:rPr>
        <w:t>“</w:t>
      </w:r>
      <w:r w:rsidR="00923B94">
        <w:rPr>
          <w:rFonts w:ascii="Times New Roman" w:hAnsi="Times New Roman" w:cs="Times New Roman"/>
          <w:sz w:val="24"/>
          <w:szCs w:val="24"/>
        </w:rPr>
        <w:t>observable</w:t>
      </w:r>
      <w:r w:rsidR="00FC455F">
        <w:rPr>
          <w:rFonts w:ascii="Times New Roman" w:hAnsi="Times New Roman" w:cs="Times New Roman"/>
          <w:sz w:val="24"/>
          <w:szCs w:val="24"/>
        </w:rPr>
        <w:t>”</w:t>
      </w:r>
      <w:r w:rsidR="00923B94">
        <w:rPr>
          <w:rFonts w:ascii="Times New Roman" w:hAnsi="Times New Roman" w:cs="Times New Roman"/>
          <w:sz w:val="24"/>
          <w:szCs w:val="24"/>
        </w:rPr>
        <w:t xml:space="preserve">  </w:t>
      </w:r>
      <w:r w:rsidR="002D3BAE">
        <w:rPr>
          <w:rFonts w:ascii="Times New Roman" w:hAnsi="Times New Roman" w:cs="Times New Roman"/>
          <w:sz w:val="24"/>
          <w:szCs w:val="24"/>
        </w:rPr>
        <w:t>according to some narrower reading</w:t>
      </w:r>
      <w:r w:rsidR="00FC455F">
        <w:rPr>
          <w:rFonts w:ascii="Times New Roman" w:hAnsi="Times New Roman" w:cs="Times New Roman"/>
          <w:sz w:val="24"/>
          <w:szCs w:val="24"/>
        </w:rPr>
        <w:t xml:space="preserve"> of the term.</w:t>
      </w:r>
    </w:p>
    <w:p w14:paraId="6F275688" w14:textId="77777777" w:rsidR="00FC455F" w:rsidRDefault="00FC455F">
      <w:pPr>
        <w:contextualSpacing/>
        <w:rPr>
          <w:rFonts w:ascii="Times New Roman" w:hAnsi="Times New Roman" w:cs="Times New Roman"/>
          <w:sz w:val="24"/>
          <w:szCs w:val="24"/>
        </w:rPr>
      </w:pPr>
    </w:p>
    <w:p w14:paraId="2685525C" w14:textId="77777777" w:rsidR="00EF4B86" w:rsidRPr="00EF4B86" w:rsidRDefault="00EF4B86" w:rsidP="00EF4B86">
      <w:pPr>
        <w:ind w:left="360"/>
        <w:rPr>
          <w:rFonts w:ascii="Times New Roman" w:hAnsi="Times New Roman" w:cs="Times New Roman"/>
        </w:rPr>
      </w:pPr>
    </w:p>
    <w:sectPr w:rsidR="00EF4B86" w:rsidRPr="00EF4B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F2300E"/>
    <w:multiLevelType w:val="hybridMultilevel"/>
    <w:tmpl w:val="640A6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3548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5BD"/>
    <w:rsid w:val="001435EB"/>
    <w:rsid w:val="002D3BAE"/>
    <w:rsid w:val="004C02C2"/>
    <w:rsid w:val="006865BD"/>
    <w:rsid w:val="006E1480"/>
    <w:rsid w:val="00752628"/>
    <w:rsid w:val="0079120F"/>
    <w:rsid w:val="007C6077"/>
    <w:rsid w:val="007F448F"/>
    <w:rsid w:val="00830133"/>
    <w:rsid w:val="00911504"/>
    <w:rsid w:val="00923B94"/>
    <w:rsid w:val="00963F19"/>
    <w:rsid w:val="00B60D71"/>
    <w:rsid w:val="00B77C46"/>
    <w:rsid w:val="00BC3FB7"/>
    <w:rsid w:val="00C327DB"/>
    <w:rsid w:val="00CB595B"/>
    <w:rsid w:val="00EF4B86"/>
    <w:rsid w:val="00F8723F"/>
    <w:rsid w:val="00FC455F"/>
    <w:rsid w:val="00FE6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84343"/>
  <w15:chartTrackingRefBased/>
  <w15:docId w15:val="{D9EA3C15-A92C-4D54-8328-6310B68E7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B86"/>
    <w:pPr>
      <w:ind w:left="720"/>
      <w:contextualSpacing/>
    </w:pPr>
  </w:style>
  <w:style w:type="character" w:styleId="Hyperlink">
    <w:name w:val="Hyperlink"/>
    <w:basedOn w:val="DefaultParagraphFont"/>
    <w:uiPriority w:val="99"/>
    <w:unhideWhenUsed/>
    <w:rsid w:val="00923B94"/>
    <w:rPr>
      <w:color w:val="0563C1" w:themeColor="hyperlink"/>
      <w:u w:val="single"/>
    </w:rPr>
  </w:style>
  <w:style w:type="character" w:styleId="UnresolvedMention">
    <w:name w:val="Unresolved Mention"/>
    <w:basedOn w:val="DefaultParagraphFont"/>
    <w:uiPriority w:val="99"/>
    <w:semiHidden/>
    <w:unhideWhenUsed/>
    <w:rsid w:val="00923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398285">
      <w:bodyDiv w:val="1"/>
      <w:marLeft w:val="0"/>
      <w:marRight w:val="0"/>
      <w:marTop w:val="0"/>
      <w:marBottom w:val="0"/>
      <w:divBdr>
        <w:top w:val="none" w:sz="0" w:space="0" w:color="auto"/>
        <w:left w:val="none" w:sz="0" w:space="0" w:color="auto"/>
        <w:bottom w:val="none" w:sz="0" w:space="0" w:color="auto"/>
        <w:right w:val="none" w:sz="0" w:space="0" w:color="auto"/>
      </w:divBdr>
      <w:divsChild>
        <w:div w:id="129828771">
          <w:marLeft w:val="0"/>
          <w:marRight w:val="0"/>
          <w:marTop w:val="90"/>
          <w:marBottom w:val="90"/>
          <w:divBdr>
            <w:top w:val="none" w:sz="0" w:space="0" w:color="auto"/>
            <w:left w:val="none" w:sz="0" w:space="0" w:color="auto"/>
            <w:bottom w:val="none" w:sz="0" w:space="0" w:color="auto"/>
            <w:right w:val="none" w:sz="0" w:space="0" w:color="auto"/>
          </w:divBdr>
        </w:div>
      </w:divsChild>
    </w:div>
    <w:div w:id="1616983199">
      <w:bodyDiv w:val="1"/>
      <w:marLeft w:val="0"/>
      <w:marRight w:val="0"/>
      <w:marTop w:val="0"/>
      <w:marBottom w:val="0"/>
      <w:divBdr>
        <w:top w:val="none" w:sz="0" w:space="0" w:color="auto"/>
        <w:left w:val="none" w:sz="0" w:space="0" w:color="auto"/>
        <w:bottom w:val="none" w:sz="0" w:space="0" w:color="auto"/>
        <w:right w:val="none" w:sz="0" w:space="0" w:color="auto"/>
      </w:divBdr>
      <w:divsChild>
        <w:div w:id="1983659089">
          <w:marLeft w:val="0"/>
          <w:marRight w:val="0"/>
          <w:marTop w:val="9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Skelly</dc:creator>
  <cp:keywords/>
  <dc:description/>
  <cp:lastModifiedBy>Brian Skelly</cp:lastModifiedBy>
  <cp:revision>2</cp:revision>
  <dcterms:created xsi:type="dcterms:W3CDTF">2025-02-04T04:02:00Z</dcterms:created>
  <dcterms:modified xsi:type="dcterms:W3CDTF">2025-02-04T04:02:00Z</dcterms:modified>
</cp:coreProperties>
</file>